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600" w:lineRule="exact"/>
        <w:jc w:val="left"/>
        <w:rPr>
          <w:rFonts w:ascii="黑体" w:hAnsi="黑体" w:eastAsia="黑体" w:cs="黑体"/>
          <w:sz w:val="32"/>
          <w:szCs w:val="32"/>
        </w:rPr>
      </w:pPr>
    </w:p>
    <w:p>
      <w:pPr>
        <w:spacing w:line="600" w:lineRule="exact"/>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第</w:t>
      </w:r>
      <w:r>
        <w:rPr>
          <w:rFonts w:ascii="方正小标宋简体" w:hAnsi="华文中宋" w:eastAsia="方正小标宋简体"/>
          <w:sz w:val="44"/>
          <w:szCs w:val="44"/>
        </w:rPr>
        <w:t>19</w:t>
      </w:r>
      <w:r>
        <w:rPr>
          <w:rFonts w:hint="eastAsia" w:ascii="方正小标宋简体" w:hAnsi="华文中宋" w:eastAsia="方正小标宋简体"/>
          <w:sz w:val="44"/>
          <w:szCs w:val="44"/>
        </w:rPr>
        <w:t>届“陕西青年五四奖章”候选人（集体）考察预告</w:t>
      </w:r>
    </w:p>
    <w:p>
      <w:pPr>
        <w:spacing w:line="600" w:lineRule="exact"/>
        <w:rPr>
          <w:rFonts w:ascii="仿宋_GB2312" w:eastAsia="仿宋_GB2312"/>
          <w:b/>
          <w:bCs/>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“陕西青年五四奖章”是共青团陕西省委、陕西省青年联合会授予我省优秀青年的最高荣誉。个人评选条件为：</w:t>
      </w:r>
      <w:r>
        <w:rPr>
          <w:rFonts w:ascii="仿宋" w:hAnsi="仿宋" w:eastAsia="仿宋" w:cs="仿宋"/>
          <w:kern w:val="0"/>
          <w:sz w:val="32"/>
          <w:szCs w:val="32"/>
        </w:rPr>
        <w:t>1.</w:t>
      </w:r>
      <w:r>
        <w:rPr>
          <w:rFonts w:hint="eastAsia" w:ascii="仿宋" w:hAnsi="仿宋" w:eastAsia="仿宋" w:cs="仿宋"/>
          <w:kern w:val="0"/>
          <w:sz w:val="32"/>
          <w:szCs w:val="32"/>
        </w:rPr>
        <w:t>年龄为</w:t>
      </w:r>
      <w:r>
        <w:rPr>
          <w:rFonts w:ascii="仿宋" w:hAnsi="仿宋" w:eastAsia="仿宋" w:cs="仿宋"/>
          <w:kern w:val="0"/>
          <w:sz w:val="32"/>
          <w:szCs w:val="32"/>
        </w:rPr>
        <w:t>14</w:t>
      </w:r>
      <w:r>
        <w:rPr>
          <w:rFonts w:hint="eastAsia" w:ascii="仿宋" w:hAnsi="仿宋" w:eastAsia="仿宋" w:cs="仿宋"/>
          <w:kern w:val="0"/>
          <w:sz w:val="32"/>
          <w:szCs w:val="32"/>
        </w:rPr>
        <w:t>至</w:t>
      </w:r>
      <w:r>
        <w:rPr>
          <w:rFonts w:ascii="仿宋" w:hAnsi="仿宋" w:eastAsia="仿宋" w:cs="仿宋"/>
          <w:kern w:val="0"/>
          <w:sz w:val="32"/>
          <w:szCs w:val="32"/>
        </w:rPr>
        <w:t>40</w:t>
      </w:r>
      <w:r>
        <w:rPr>
          <w:rFonts w:hint="eastAsia" w:ascii="仿宋" w:hAnsi="仿宋" w:eastAsia="仿宋" w:cs="仿宋"/>
          <w:kern w:val="0"/>
          <w:sz w:val="32"/>
          <w:szCs w:val="32"/>
        </w:rPr>
        <w:t>周岁（</w:t>
      </w:r>
      <w:r>
        <w:rPr>
          <w:rFonts w:ascii="仿宋" w:hAnsi="仿宋" w:eastAsia="仿宋" w:cs="仿宋"/>
          <w:kern w:val="0"/>
          <w:sz w:val="32"/>
          <w:szCs w:val="32"/>
        </w:rPr>
        <w:t>1980</w:t>
      </w:r>
      <w:r>
        <w:rPr>
          <w:rFonts w:hint="eastAsia" w:ascii="仿宋" w:hAnsi="仿宋" w:eastAsia="仿宋" w:cs="仿宋"/>
          <w:kern w:val="0"/>
          <w:sz w:val="32"/>
          <w:szCs w:val="32"/>
        </w:rPr>
        <w:t>年</w:t>
      </w:r>
      <w:r>
        <w:rPr>
          <w:rFonts w:ascii="仿宋" w:hAnsi="仿宋" w:eastAsia="仿宋" w:cs="仿宋"/>
          <w:kern w:val="0"/>
          <w:sz w:val="32"/>
          <w:szCs w:val="32"/>
        </w:rPr>
        <w:t>5</w:t>
      </w:r>
      <w:r>
        <w:rPr>
          <w:rFonts w:hint="eastAsia" w:ascii="仿宋" w:hAnsi="仿宋" w:eastAsia="仿宋" w:cs="仿宋"/>
          <w:kern w:val="0"/>
          <w:sz w:val="32"/>
          <w:szCs w:val="32"/>
        </w:rPr>
        <w:t>月</w:t>
      </w:r>
      <w:r>
        <w:rPr>
          <w:rFonts w:ascii="仿宋" w:hAnsi="仿宋" w:eastAsia="仿宋" w:cs="仿宋"/>
          <w:kern w:val="0"/>
          <w:sz w:val="32"/>
          <w:szCs w:val="32"/>
        </w:rPr>
        <w:t>1</w:t>
      </w:r>
      <w:r>
        <w:rPr>
          <w:rFonts w:hint="eastAsia" w:ascii="仿宋" w:hAnsi="仿宋" w:eastAsia="仿宋" w:cs="仿宋"/>
          <w:kern w:val="0"/>
          <w:sz w:val="32"/>
          <w:szCs w:val="32"/>
        </w:rPr>
        <w:t>日</w:t>
      </w:r>
      <w:r>
        <w:rPr>
          <w:rFonts w:ascii="仿宋" w:hAnsi="仿宋" w:eastAsia="仿宋" w:cs="仿宋"/>
          <w:kern w:val="0"/>
          <w:sz w:val="32"/>
          <w:szCs w:val="32"/>
        </w:rPr>
        <w:t>—2006</w:t>
      </w:r>
      <w:r>
        <w:rPr>
          <w:rFonts w:hint="eastAsia" w:ascii="仿宋" w:hAnsi="仿宋" w:eastAsia="仿宋" w:cs="仿宋"/>
          <w:kern w:val="0"/>
          <w:sz w:val="32"/>
          <w:szCs w:val="32"/>
        </w:rPr>
        <w:t>年</w:t>
      </w:r>
      <w:r>
        <w:rPr>
          <w:rFonts w:ascii="仿宋" w:hAnsi="仿宋" w:eastAsia="仿宋" w:cs="仿宋"/>
          <w:kern w:val="0"/>
          <w:sz w:val="32"/>
          <w:szCs w:val="32"/>
        </w:rPr>
        <w:t>4</w:t>
      </w:r>
      <w:r>
        <w:rPr>
          <w:rFonts w:hint="eastAsia" w:ascii="仿宋" w:hAnsi="仿宋" w:eastAsia="仿宋" w:cs="仿宋"/>
          <w:kern w:val="0"/>
          <w:sz w:val="32"/>
          <w:szCs w:val="32"/>
        </w:rPr>
        <w:t>月</w:t>
      </w:r>
      <w:r>
        <w:rPr>
          <w:rFonts w:ascii="仿宋" w:hAnsi="仿宋" w:eastAsia="仿宋" w:cs="仿宋"/>
          <w:kern w:val="0"/>
          <w:sz w:val="32"/>
          <w:szCs w:val="32"/>
        </w:rPr>
        <w:t>30</w:t>
      </w:r>
      <w:r>
        <w:rPr>
          <w:rFonts w:hint="eastAsia" w:ascii="仿宋" w:hAnsi="仿宋" w:eastAsia="仿宋" w:cs="仿宋"/>
          <w:kern w:val="0"/>
          <w:sz w:val="32"/>
          <w:szCs w:val="32"/>
        </w:rPr>
        <w:t>日出生）的陕西籍青年，或主要工作、定居在陕西的青年；</w:t>
      </w:r>
      <w:r>
        <w:rPr>
          <w:rFonts w:ascii="仿宋" w:hAnsi="仿宋" w:eastAsia="仿宋" w:cs="仿宋"/>
          <w:kern w:val="0"/>
          <w:sz w:val="32"/>
          <w:szCs w:val="32"/>
        </w:rPr>
        <w:t>2.</w:t>
      </w:r>
      <w:r>
        <w:rPr>
          <w:rFonts w:hint="eastAsia" w:ascii="仿宋" w:hAnsi="仿宋" w:eastAsia="仿宋" w:cs="仿宋"/>
          <w:kern w:val="0"/>
          <w:sz w:val="32"/>
          <w:szCs w:val="32"/>
        </w:rPr>
        <w:t>坚决拥护中国共产党的领导，热爱祖国、热爱人民、热爱社会主义；</w:t>
      </w:r>
      <w:r>
        <w:rPr>
          <w:rFonts w:ascii="仿宋" w:hAnsi="仿宋" w:eastAsia="仿宋" w:cs="仿宋"/>
          <w:kern w:val="0"/>
          <w:sz w:val="32"/>
          <w:szCs w:val="32"/>
        </w:rPr>
        <w:t>3.</w:t>
      </w:r>
      <w:r>
        <w:rPr>
          <w:rFonts w:hint="eastAsia" w:ascii="仿宋" w:hAnsi="仿宋" w:eastAsia="仿宋" w:cs="仿宋"/>
          <w:kern w:val="0"/>
          <w:sz w:val="32"/>
          <w:szCs w:val="32"/>
        </w:rPr>
        <w:t>遵纪守法，品德高尚，作风正派；</w:t>
      </w:r>
      <w:r>
        <w:rPr>
          <w:rFonts w:ascii="仿宋" w:hAnsi="仿宋" w:eastAsia="仿宋" w:cs="仿宋"/>
          <w:kern w:val="0"/>
          <w:sz w:val="32"/>
          <w:szCs w:val="32"/>
        </w:rPr>
        <w:t>4.</w:t>
      </w:r>
      <w:r>
        <w:rPr>
          <w:rFonts w:hint="eastAsia" w:ascii="仿宋" w:hAnsi="仿宋" w:eastAsia="仿宋" w:cs="仿宋"/>
          <w:kern w:val="0"/>
          <w:sz w:val="32"/>
          <w:szCs w:val="32"/>
        </w:rPr>
        <w:t>理想信念坚定、勇于创新创造、矢志艰苦奋斗、本领过硬、品格高尚，自觉践行和弘扬社会主义核心价值观，具有精神文明榜样作用；</w:t>
      </w:r>
      <w:r>
        <w:rPr>
          <w:rFonts w:ascii="仿宋" w:hAnsi="仿宋" w:eastAsia="仿宋" w:cs="仿宋"/>
          <w:kern w:val="0"/>
          <w:sz w:val="32"/>
          <w:szCs w:val="32"/>
        </w:rPr>
        <w:t>5.</w:t>
      </w:r>
      <w:r>
        <w:rPr>
          <w:rFonts w:hint="eastAsia" w:ascii="仿宋" w:hAnsi="仿宋" w:eastAsia="仿宋"/>
          <w:sz w:val="32"/>
          <w:szCs w:val="32"/>
        </w:rPr>
        <w:t>勤于学习，甘于奉献，勇于创新，扎根基层，爱岗敬业</w:t>
      </w:r>
      <w:r>
        <w:rPr>
          <w:rFonts w:ascii="仿宋" w:hAnsi="仿宋" w:eastAsia="仿宋"/>
          <w:sz w:val="32"/>
          <w:szCs w:val="32"/>
        </w:rPr>
        <w:t xml:space="preserve">, </w:t>
      </w:r>
      <w:r>
        <w:rPr>
          <w:rFonts w:hint="eastAsia" w:ascii="仿宋" w:hAnsi="仿宋" w:eastAsia="仿宋"/>
          <w:sz w:val="32"/>
          <w:szCs w:val="32"/>
        </w:rPr>
        <w:t>在本职岗位上创先争优并取得突出成绩</w:t>
      </w:r>
      <w:r>
        <w:rPr>
          <w:rFonts w:ascii="仿宋" w:hAnsi="仿宋" w:eastAsia="仿宋"/>
          <w:sz w:val="32"/>
          <w:szCs w:val="32"/>
        </w:rPr>
        <w:t xml:space="preserve">, </w:t>
      </w:r>
      <w:r>
        <w:rPr>
          <w:rFonts w:hint="eastAsia" w:ascii="仿宋" w:hAnsi="仿宋" w:eastAsia="仿宋"/>
          <w:sz w:val="32"/>
          <w:szCs w:val="32"/>
        </w:rPr>
        <w:t>或在疫情防控、脱贫攻坚等方面做出重大贡献、具有良好的社会影响，对青年具有典型的示范引导作用；</w:t>
      </w:r>
      <w:r>
        <w:rPr>
          <w:rFonts w:ascii="仿宋" w:hAnsi="仿宋" w:eastAsia="仿宋" w:cs="仿宋"/>
          <w:kern w:val="0"/>
          <w:sz w:val="32"/>
          <w:szCs w:val="32"/>
        </w:rPr>
        <w:t>6.2017</w:t>
      </w:r>
      <w:r>
        <w:rPr>
          <w:rFonts w:hint="eastAsia" w:ascii="仿宋" w:hAnsi="仿宋" w:eastAsia="仿宋" w:cs="仿宋"/>
          <w:kern w:val="0"/>
          <w:sz w:val="32"/>
          <w:szCs w:val="32"/>
        </w:rPr>
        <w:t>年以来获得过市级以上荣誉</w:t>
      </w:r>
      <w:r>
        <w:rPr>
          <w:rFonts w:hint="eastAsia" w:ascii="仿宋" w:hAnsi="仿宋" w:eastAsia="仿宋"/>
          <w:sz w:val="32"/>
          <w:szCs w:val="32"/>
        </w:rPr>
        <w:t>，或在国际国内各类重大比赛及其他评选活动中为国家和陕西赢得重大荣誉</w:t>
      </w:r>
      <w:r>
        <w:rPr>
          <w:rFonts w:hint="eastAsia" w:ascii="仿宋" w:hAnsi="仿宋" w:eastAsia="仿宋" w:cs="仿宋"/>
          <w:kern w:val="0"/>
          <w:sz w:val="32"/>
          <w:szCs w:val="32"/>
        </w:rPr>
        <w:t>。</w:t>
      </w:r>
      <w:r>
        <w:rPr>
          <w:rFonts w:hint="eastAsia" w:ascii="仿宋_GB2312" w:hAnsi="仿宋_GB2312" w:eastAsia="仿宋_GB2312" w:cs="仿宋_GB2312"/>
          <w:sz w:val="32"/>
          <w:szCs w:val="32"/>
        </w:rPr>
        <w:t>集体评选条件为：</w:t>
      </w:r>
      <w:r>
        <w:rPr>
          <w:rFonts w:ascii="仿宋" w:hAnsi="仿宋" w:eastAsia="仿宋"/>
          <w:sz w:val="32"/>
          <w:szCs w:val="32"/>
        </w:rPr>
        <w:t>1.</w:t>
      </w:r>
      <w:r>
        <w:rPr>
          <w:rFonts w:hint="eastAsia" w:ascii="仿宋" w:hAnsi="仿宋" w:eastAsia="仿宋"/>
          <w:sz w:val="32"/>
          <w:szCs w:val="32"/>
        </w:rPr>
        <w:t>成员以</w:t>
      </w:r>
      <w:r>
        <w:rPr>
          <w:rFonts w:ascii="仿宋" w:hAnsi="仿宋" w:eastAsia="仿宋"/>
          <w:sz w:val="32"/>
          <w:szCs w:val="32"/>
        </w:rPr>
        <w:t>14</w:t>
      </w:r>
      <w:r>
        <w:rPr>
          <w:rFonts w:hint="eastAsia" w:ascii="仿宋" w:hAnsi="仿宋" w:eastAsia="仿宋"/>
          <w:sz w:val="32"/>
          <w:szCs w:val="32"/>
        </w:rPr>
        <w:t>至</w:t>
      </w:r>
      <w:r>
        <w:rPr>
          <w:rFonts w:ascii="仿宋" w:hAnsi="仿宋" w:eastAsia="仿宋"/>
          <w:sz w:val="32"/>
          <w:szCs w:val="32"/>
        </w:rPr>
        <w:t>40</w:t>
      </w:r>
      <w:r>
        <w:rPr>
          <w:rFonts w:hint="eastAsia" w:ascii="仿宋" w:hAnsi="仿宋" w:eastAsia="仿宋"/>
          <w:sz w:val="32"/>
          <w:szCs w:val="32"/>
        </w:rPr>
        <w:t>周岁（</w:t>
      </w:r>
      <w:r>
        <w:rPr>
          <w:rFonts w:ascii="仿宋" w:hAnsi="仿宋" w:eastAsia="仿宋"/>
          <w:sz w:val="32"/>
          <w:szCs w:val="32"/>
        </w:rPr>
        <w:t>1980</w:t>
      </w:r>
      <w:r>
        <w:rPr>
          <w:rFonts w:hint="eastAsia" w:ascii="仿宋" w:hAnsi="仿宋" w:eastAsia="仿宋"/>
          <w:sz w:val="32"/>
          <w:szCs w:val="32"/>
        </w:rPr>
        <w:t>年</w:t>
      </w:r>
      <w:r>
        <w:rPr>
          <w:rFonts w:ascii="仿宋" w:hAnsi="仿宋" w:eastAsia="仿宋"/>
          <w:sz w:val="32"/>
          <w:szCs w:val="32"/>
        </w:rPr>
        <w:t>5</w:t>
      </w:r>
      <w:r>
        <w:rPr>
          <w:rFonts w:hint="eastAsia" w:ascii="仿宋" w:hAnsi="仿宋" w:eastAsia="仿宋"/>
          <w:sz w:val="32"/>
          <w:szCs w:val="32"/>
        </w:rPr>
        <w:t>月</w:t>
      </w:r>
      <w:r>
        <w:rPr>
          <w:rFonts w:ascii="仿宋" w:hAnsi="仿宋" w:eastAsia="仿宋"/>
          <w:sz w:val="32"/>
          <w:szCs w:val="32"/>
        </w:rPr>
        <w:t>1</w:t>
      </w:r>
      <w:r>
        <w:rPr>
          <w:rFonts w:hint="eastAsia" w:ascii="仿宋" w:hAnsi="仿宋" w:eastAsia="仿宋"/>
          <w:sz w:val="32"/>
          <w:szCs w:val="32"/>
        </w:rPr>
        <w:t>日</w:t>
      </w:r>
      <w:r>
        <w:rPr>
          <w:rFonts w:ascii="仿宋" w:hAnsi="仿宋" w:eastAsia="仿宋" w:cs="仿宋"/>
          <w:kern w:val="0"/>
          <w:sz w:val="32"/>
          <w:szCs w:val="32"/>
        </w:rPr>
        <w:t>—</w:t>
      </w:r>
      <w:r>
        <w:rPr>
          <w:rFonts w:ascii="仿宋" w:hAnsi="仿宋" w:eastAsia="仿宋"/>
          <w:sz w:val="32"/>
          <w:szCs w:val="32"/>
        </w:rPr>
        <w:t>2006</w:t>
      </w:r>
      <w:r>
        <w:rPr>
          <w:rFonts w:hint="eastAsia" w:ascii="仿宋" w:hAnsi="仿宋" w:eastAsia="仿宋"/>
          <w:sz w:val="32"/>
          <w:szCs w:val="32"/>
        </w:rPr>
        <w:t>年</w:t>
      </w:r>
      <w:r>
        <w:rPr>
          <w:rFonts w:ascii="仿宋" w:hAnsi="仿宋" w:eastAsia="仿宋"/>
          <w:sz w:val="32"/>
          <w:szCs w:val="32"/>
        </w:rPr>
        <w:t>4</w:t>
      </w:r>
      <w:r>
        <w:rPr>
          <w:rFonts w:hint="eastAsia" w:ascii="仿宋" w:hAnsi="仿宋" w:eastAsia="仿宋"/>
          <w:sz w:val="32"/>
          <w:szCs w:val="32"/>
        </w:rPr>
        <w:t>月</w:t>
      </w:r>
      <w:r>
        <w:rPr>
          <w:rFonts w:ascii="仿宋" w:hAnsi="仿宋" w:eastAsia="仿宋"/>
          <w:sz w:val="32"/>
          <w:szCs w:val="32"/>
        </w:rPr>
        <w:t>30</w:t>
      </w:r>
      <w:r>
        <w:rPr>
          <w:rFonts w:hint="eastAsia" w:ascii="仿宋" w:hAnsi="仿宋" w:eastAsia="仿宋"/>
          <w:sz w:val="32"/>
          <w:szCs w:val="32"/>
        </w:rPr>
        <w:t>日期间出生）并在陕西工作或生活的青年为主体，占集体总人数比例不低于</w:t>
      </w:r>
      <w:r>
        <w:rPr>
          <w:rFonts w:ascii="仿宋" w:hAnsi="仿宋" w:eastAsia="仿宋"/>
          <w:sz w:val="32"/>
          <w:szCs w:val="32"/>
        </w:rPr>
        <w:t>60%</w:t>
      </w: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成员拥护中国共产党的领导，热爱祖国、热爱人民、热爱社会主义，遵纪守法，品德高尚；</w:t>
      </w:r>
      <w:r>
        <w:rPr>
          <w:rFonts w:ascii="仿宋" w:hAnsi="仿宋" w:eastAsia="仿宋"/>
          <w:sz w:val="32"/>
          <w:szCs w:val="32"/>
        </w:rPr>
        <w:t>3.2017</w:t>
      </w:r>
      <w:r>
        <w:rPr>
          <w:rFonts w:hint="eastAsia" w:ascii="仿宋" w:hAnsi="仿宋" w:eastAsia="仿宋"/>
          <w:sz w:val="32"/>
          <w:szCs w:val="32"/>
        </w:rPr>
        <w:t>年以来在省级（含）以上重要</w:t>
      </w:r>
      <w:bookmarkStart w:id="0" w:name="_GoBack"/>
      <w:bookmarkEnd w:id="0"/>
      <w:r>
        <w:rPr>
          <w:rFonts w:hint="eastAsia" w:ascii="仿宋" w:hAnsi="仿宋" w:eastAsia="仿宋"/>
          <w:sz w:val="32"/>
          <w:szCs w:val="32"/>
        </w:rPr>
        <w:t>建设领域、助力脱贫攻坚、重点工程项目、突发事件和具有广泛社会影响的重大事件中发挥关键作用，取得突出业绩。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经过组织推荐、资格复核、评委投票等程序，评选委员会办公室确定</w:t>
      </w:r>
      <w:r>
        <w:rPr>
          <w:rFonts w:hint="eastAsia" w:ascii="仿宋_GB2312" w:hAnsi="仿宋_GB2312" w:eastAsia="仿宋_GB2312" w:cs="仿宋_GB2312"/>
          <w:spacing w:val="4"/>
          <w:sz w:val="32"/>
          <w:szCs w:val="32"/>
          <w:u w:val="single"/>
        </w:rPr>
        <w:t>西安建筑科技大学驻村规划师团队</w:t>
      </w:r>
      <w:r>
        <w:rPr>
          <w:rFonts w:ascii="仿宋_GB2312" w:hAnsi="仿宋_GB2312" w:eastAsia="仿宋_GB2312" w:cs="仿宋_GB2312"/>
          <w:spacing w:val="4"/>
          <w:sz w:val="32"/>
          <w:szCs w:val="32"/>
          <w:u w:val="single"/>
        </w:rPr>
        <w:t xml:space="preserve">                   </w:t>
      </w:r>
      <w:r>
        <w:rPr>
          <w:rFonts w:hint="eastAsia" w:ascii="仿宋_GB2312" w:hAnsi="仿宋_GB2312" w:eastAsia="仿宋_GB2312" w:cs="仿宋_GB2312"/>
          <w:sz w:val="32"/>
          <w:szCs w:val="32"/>
        </w:rPr>
        <w:t>为第</w:t>
      </w:r>
      <w:r>
        <w:rPr>
          <w:rFonts w:ascii="仿宋_GB2312" w:hAnsi="仿宋_GB2312" w:eastAsia="仿宋_GB2312" w:cs="仿宋_GB2312"/>
          <w:sz w:val="32"/>
          <w:szCs w:val="32"/>
        </w:rPr>
        <w:t>19</w:t>
      </w:r>
      <w:r>
        <w:rPr>
          <w:rFonts w:hint="eastAsia" w:ascii="仿宋_GB2312" w:hAnsi="仿宋_GB2312" w:eastAsia="仿宋_GB2312" w:cs="仿宋_GB2312"/>
          <w:sz w:val="32"/>
          <w:szCs w:val="32"/>
        </w:rPr>
        <w:t>届“陕西青年五四奖章”候选人（集体），现对其进行考察，请广大群众予以监督，如有意见请于</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日前向考察组反映。</w:t>
      </w:r>
    </w:p>
    <w:p>
      <w:pPr>
        <w:spacing w:line="600" w:lineRule="exact"/>
        <w:ind w:firstLine="640" w:firstLineChars="200"/>
        <w:rPr>
          <w:rFonts w:ascii="仿宋_GB2312" w:hAnsi="仿宋_GB2312" w:eastAsia="仿宋_GB2312" w:cs="仿宋_GB2312"/>
          <w:spacing w:val="4"/>
          <w:sz w:val="32"/>
          <w:szCs w:val="32"/>
          <w:u w:val="single"/>
        </w:rPr>
      </w:pPr>
      <w:r>
        <w:rPr>
          <w:rFonts w:hint="eastAsia" w:ascii="仿宋_GB2312" w:hAnsi="仿宋_GB2312" w:eastAsia="仿宋_GB2312" w:cs="仿宋_GB2312"/>
          <w:sz w:val="32"/>
          <w:szCs w:val="32"/>
        </w:rPr>
        <w:t>考察组成员：</w:t>
      </w:r>
      <w:r>
        <w:rPr>
          <w:rFonts w:ascii="仿宋_GB2312" w:hAnsi="仿宋_GB2312" w:eastAsia="仿宋_GB2312" w:cs="仿宋_GB2312"/>
          <w:spacing w:val="4"/>
          <w:sz w:val="32"/>
          <w:szCs w:val="32"/>
          <w:u w:val="single"/>
        </w:rPr>
        <w:t xml:space="preserve">  </w:t>
      </w:r>
      <w:r>
        <w:rPr>
          <w:rFonts w:hint="eastAsia" w:ascii="仿宋_GB2312" w:hAnsi="仿宋_GB2312" w:eastAsia="仿宋_GB2312" w:cs="仿宋_GB2312"/>
          <w:spacing w:val="4"/>
          <w:sz w:val="32"/>
          <w:szCs w:val="32"/>
          <w:u w:val="single"/>
        </w:rPr>
        <w:t>申健、</w:t>
      </w:r>
      <w:r>
        <w:rPr>
          <w:rFonts w:hint="eastAsia" w:ascii="仿宋_GB2312" w:hAnsi="仿宋_GB2312" w:eastAsia="仿宋_GB2312" w:cs="仿宋_GB2312"/>
          <w:kern w:val="0"/>
          <w:sz w:val="32"/>
          <w:szCs w:val="32"/>
          <w:u w:val="single"/>
        </w:rPr>
        <w:t>高魁、</w:t>
      </w:r>
      <w:r>
        <w:rPr>
          <w:rFonts w:hint="eastAsia" w:ascii="仿宋_GB2312" w:hAnsi="仿宋_GB2312" w:eastAsia="仿宋_GB2312" w:cs="仿宋_GB2312"/>
          <w:spacing w:val="4"/>
          <w:sz w:val="32"/>
          <w:szCs w:val="32"/>
          <w:u w:val="single"/>
        </w:rPr>
        <w:t>杜忠泽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话：</w:t>
      </w:r>
      <w:r>
        <w:rPr>
          <w:rFonts w:ascii="仿宋_GB2312" w:hAnsi="仿宋_GB2312" w:eastAsia="仿宋_GB2312" w:cs="仿宋_GB2312"/>
          <w:kern w:val="0"/>
          <w:sz w:val="32"/>
          <w:szCs w:val="32"/>
          <w:u w:val="single"/>
        </w:rPr>
        <w:t xml:space="preserve">      82202842     </w:t>
      </w:r>
    </w:p>
    <w:p>
      <w:pPr>
        <w:spacing w:line="600" w:lineRule="exact"/>
        <w:ind w:firstLine="2400" w:firstLineChars="750"/>
        <w:rPr>
          <w:rFonts w:ascii="仿宋_GB2312" w:hAnsi="仿宋_GB2312" w:eastAsia="仿宋_GB2312" w:cs="仿宋_GB2312"/>
          <w:sz w:val="32"/>
          <w:szCs w:val="32"/>
        </w:rPr>
      </w:pPr>
    </w:p>
    <w:p>
      <w:pPr>
        <w:spacing w:line="60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共青团陕西省委基层组织建设部</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陕西省青联秘书处</w:t>
      </w:r>
    </w:p>
    <w:p>
      <w:pPr>
        <w:spacing w:line="600" w:lineRule="exact"/>
        <w:ind w:firstLine="4160" w:firstLineChars="1300"/>
        <w:rPr>
          <w:rFonts w:ascii="仿宋_GB2312" w:hAnsi="仿宋_GB2312" w:eastAsia="仿宋_GB2312" w:cs="仿宋_GB2312"/>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21</w:t>
      </w:r>
      <w:r>
        <w:rPr>
          <w:rFonts w:hint="eastAsia" w:ascii="仿宋_GB2312" w:hAnsi="仿宋_GB2312" w:eastAsia="仿宋_GB2312" w:cs="仿宋_GB2312"/>
          <w:sz w:val="32"/>
          <w:szCs w:val="32"/>
        </w:rPr>
        <w:t>日</w:t>
      </w:r>
    </w:p>
    <w:p>
      <w:pPr>
        <w:spacing w:line="600" w:lineRule="exact"/>
        <w:jc w:val="both"/>
        <w:rPr>
          <w:rFonts w:ascii="仿宋_GB2312" w:hAnsi="仿宋_GB2312" w:eastAsia="仿宋_GB2312" w:cs="仿宋_GB2312"/>
          <w:sz w:val="32"/>
          <w:szCs w:val="32"/>
        </w:rPr>
      </w:pPr>
    </w:p>
    <w:sectPr>
      <w:pgSz w:w="11907" w:h="16840"/>
      <w:pgMar w:top="1758" w:right="1588" w:bottom="1644"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0000000000000000000"/>
    <w:charset w:val="86"/>
    <w:family w:val="auto"/>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4F"/>
    <w:rsid w:val="000C6B31"/>
    <w:rsid w:val="000D3FA0"/>
    <w:rsid w:val="00223B40"/>
    <w:rsid w:val="00253482"/>
    <w:rsid w:val="002629B0"/>
    <w:rsid w:val="00372E4F"/>
    <w:rsid w:val="00663060"/>
    <w:rsid w:val="009813AE"/>
    <w:rsid w:val="00B00291"/>
    <w:rsid w:val="00BA0BCB"/>
    <w:rsid w:val="00D55063"/>
    <w:rsid w:val="00E66C8A"/>
    <w:rsid w:val="2AA9688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iPriority w:val="99"/>
    <w:rPr>
      <w:sz w:val="18"/>
      <w:szCs w:val="18"/>
    </w:rPr>
  </w:style>
  <w:style w:type="paragraph" w:styleId="3">
    <w:name w:val="footer"/>
    <w:basedOn w:val="1"/>
    <w:link w:val="10"/>
    <w:uiPriority w:val="99"/>
    <w:pPr>
      <w:tabs>
        <w:tab w:val="center" w:pos="4153"/>
        <w:tab w:val="right" w:pos="8306"/>
      </w:tabs>
      <w:snapToGrid w:val="0"/>
      <w:jc w:val="left"/>
    </w:pPr>
    <w:rPr>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iPriority w:val="99"/>
    <w:rPr>
      <w:rFonts w:cs="Times New Roman"/>
      <w:color w:val="0000FF"/>
      <w:u w:val="single"/>
    </w:rPr>
  </w:style>
  <w:style w:type="character" w:customStyle="1" w:styleId="9">
    <w:name w:val="Balloon Text Char"/>
    <w:basedOn w:val="7"/>
    <w:link w:val="2"/>
    <w:semiHidden/>
    <w:locked/>
    <w:uiPriority w:val="99"/>
    <w:rPr>
      <w:rFonts w:cs="Times New Roman"/>
      <w:sz w:val="2"/>
    </w:rPr>
  </w:style>
  <w:style w:type="character" w:customStyle="1" w:styleId="10">
    <w:name w:val="Footer Char"/>
    <w:basedOn w:val="7"/>
    <w:link w:val="3"/>
    <w:semiHidden/>
    <w:locked/>
    <w:uiPriority w:val="99"/>
    <w:rPr>
      <w:rFonts w:cs="Times New Roman"/>
      <w:sz w:val="18"/>
      <w:szCs w:val="18"/>
    </w:rPr>
  </w:style>
  <w:style w:type="character" w:customStyle="1" w:styleId="11">
    <w:name w:val="Header Char"/>
    <w:basedOn w:val="7"/>
    <w:link w:val="4"/>
    <w:semiHidden/>
    <w:locked/>
    <w:uiPriority w:val="99"/>
    <w:rPr>
      <w:rFonts w:cs="Times New Roman"/>
      <w:sz w:val="18"/>
      <w:szCs w:val="18"/>
    </w:rPr>
  </w:style>
  <w:style w:type="paragraph" w:customStyle="1" w:styleId="12">
    <w:name w:val="Char"/>
    <w:basedOn w:val="1"/>
    <w:uiPriority w:val="99"/>
    <w:rPr>
      <w:rFonts w:ascii="Tahoma" w:hAnsi="Tahoma"/>
      <w:sz w:val="24"/>
      <w:szCs w:val="20"/>
    </w:rPr>
  </w:style>
  <w:style w:type="paragraph" w:customStyle="1" w:styleId="13">
    <w:name w:val="Char1 Char Char Char"/>
    <w:basedOn w:val="1"/>
    <w:uiPriority w:val="99"/>
    <w:pPr>
      <w:widowControl/>
      <w:spacing w:after="160" w:line="240" w:lineRule="exact"/>
      <w:jc w:val="left"/>
    </w:pPr>
    <w:rPr>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DoubleOX</Company>
  <Pages>4</Pages>
  <Words>155</Words>
  <Characters>885</Characters>
  <Lines>0</Lines>
  <Paragraphs>0</Paragraphs>
  <TotalTime>17</TotalTime>
  <ScaleCrop>false</ScaleCrop>
  <LinksUpToDate>false</LinksUpToDate>
  <CharactersWithSpaces>0</CharactersWithSpaces>
  <Application>WPS Office_11.1.0.9501_F1E327BC-269C-435d-A152-05C5408002CA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2020-04-20T08:07:00Z</dcterms:created>
  <dc:creator>ssw</dc:creator>
  <cp:lastModifiedBy>Sybil</cp:lastModifiedBy>
  <cp:lastPrinted>2020-04-20T03:08:00Z</cp:lastPrinted>
  <dcterms:modified xsi:type="dcterms:W3CDTF">2020-04-21T09:10:20Z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2052-11.1.0.9501</vt:lpwstr>
  </property>
</Properties>
</file>